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9298A7" w14:textId="25E43B6A" w:rsidR="00967510" w:rsidRPr="00A02785" w:rsidRDefault="00DF70A5" w:rsidP="00967510">
      <w:pPr>
        <w:spacing w:after="0" w:line="240" w:lineRule="auto"/>
        <w:rPr>
          <w:rFonts w:ascii="Times New Roman" w:hAnsi="Times New Roman" w:cs="Times New Roman"/>
          <w:noProof/>
        </w:rPr>
      </w:pPr>
      <w:r>
        <w:rPr>
          <w:rFonts w:ascii="Times New Roman" w:hAnsi="Times New Roman" w:cs="Times New Roman"/>
          <w:noProof/>
        </w:rPr>
        <w:drawing>
          <wp:anchor distT="0" distB="0" distL="114300" distR="114300" simplePos="0" relativeHeight="251659264" behindDoc="0" locked="0" layoutInCell="1" allowOverlap="1" wp14:anchorId="27AD4458" wp14:editId="52C1ACBA">
            <wp:simplePos x="0" y="0"/>
            <wp:positionH relativeFrom="margin">
              <wp:align>center</wp:align>
            </wp:positionH>
            <wp:positionV relativeFrom="margin">
              <wp:align>top</wp:align>
            </wp:positionV>
            <wp:extent cx="3227070" cy="1143000"/>
            <wp:effectExtent l="0" t="0" r="0"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ve-English&amp;French.jpg"/>
                    <pic:cNvPicPr/>
                  </pic:nvPicPr>
                  <pic:blipFill>
                    <a:blip r:embed="rId5">
                      <a:extLst>
                        <a:ext uri="{28A0092B-C50C-407E-A947-70E740481C1C}">
                          <a14:useLocalDpi xmlns:a14="http://schemas.microsoft.com/office/drawing/2010/main" val="0"/>
                        </a:ext>
                      </a:extLst>
                    </a:blip>
                    <a:stretch>
                      <a:fillRect/>
                    </a:stretch>
                  </pic:blipFill>
                  <pic:spPr>
                    <a:xfrm>
                      <a:off x="0" y="0"/>
                      <a:ext cx="3227070" cy="1143000"/>
                    </a:xfrm>
                    <a:prstGeom prst="rect">
                      <a:avLst/>
                    </a:prstGeom>
                  </pic:spPr>
                </pic:pic>
              </a:graphicData>
            </a:graphic>
            <wp14:sizeRelH relativeFrom="page">
              <wp14:pctWidth>0</wp14:pctWidth>
            </wp14:sizeRelH>
            <wp14:sizeRelV relativeFrom="page">
              <wp14:pctHeight>0</wp14:pctHeight>
            </wp14:sizeRelV>
          </wp:anchor>
        </w:drawing>
      </w:r>
    </w:p>
    <w:p w14:paraId="3BF70DF1" w14:textId="3A77EDA2" w:rsidR="00967510" w:rsidRDefault="00967510" w:rsidP="00967510">
      <w:pPr>
        <w:spacing w:after="0" w:line="240" w:lineRule="auto"/>
        <w:rPr>
          <w:rFonts w:ascii="Times New Roman" w:hAnsi="Times New Roman" w:cs="Times New Roman"/>
          <w:noProof/>
        </w:rPr>
      </w:pPr>
    </w:p>
    <w:p w14:paraId="0FDEB723" w14:textId="77777777" w:rsidR="00967510" w:rsidRDefault="00967510" w:rsidP="00967510">
      <w:pPr>
        <w:spacing w:after="0" w:line="240" w:lineRule="auto"/>
        <w:rPr>
          <w:rFonts w:ascii="Times New Roman" w:hAnsi="Times New Roman" w:cs="Times New Roman"/>
          <w:noProof/>
        </w:rPr>
      </w:pPr>
    </w:p>
    <w:p w14:paraId="6E24725C" w14:textId="77777777" w:rsidR="00967510" w:rsidRDefault="00967510" w:rsidP="00967510">
      <w:pPr>
        <w:spacing w:after="0" w:line="240" w:lineRule="auto"/>
        <w:rPr>
          <w:rFonts w:ascii="Times New Roman" w:hAnsi="Times New Roman" w:cs="Times New Roman"/>
          <w:noProof/>
        </w:rPr>
      </w:pPr>
    </w:p>
    <w:p w14:paraId="0744198E" w14:textId="77777777" w:rsidR="00967510" w:rsidRDefault="00967510" w:rsidP="00967510">
      <w:pPr>
        <w:spacing w:after="0" w:line="240" w:lineRule="auto"/>
        <w:rPr>
          <w:rFonts w:ascii="Times New Roman" w:hAnsi="Times New Roman" w:cs="Times New Roman"/>
          <w:noProof/>
        </w:rPr>
      </w:pPr>
    </w:p>
    <w:p w14:paraId="5A94FFE0" w14:textId="77777777" w:rsidR="00967510" w:rsidRDefault="00967510" w:rsidP="00967510">
      <w:pPr>
        <w:spacing w:after="0" w:line="240" w:lineRule="auto"/>
        <w:rPr>
          <w:rFonts w:ascii="Times New Roman" w:hAnsi="Times New Roman" w:cs="Times New Roman"/>
          <w:noProof/>
        </w:rPr>
      </w:pPr>
    </w:p>
    <w:p w14:paraId="2129236C" w14:textId="77777777" w:rsidR="00AC3295" w:rsidRDefault="00AC3295" w:rsidP="00967510">
      <w:pPr>
        <w:spacing w:after="0" w:line="240" w:lineRule="auto"/>
        <w:rPr>
          <w:rFonts w:ascii="Times New Roman" w:hAnsi="Times New Roman" w:cs="Times New Roman"/>
          <w:noProof/>
        </w:rPr>
      </w:pPr>
    </w:p>
    <w:p w14:paraId="446F601D" w14:textId="77777777" w:rsidR="00967510" w:rsidRDefault="00967510" w:rsidP="00967510">
      <w:pPr>
        <w:spacing w:after="0" w:line="240" w:lineRule="auto"/>
        <w:rPr>
          <w:rFonts w:ascii="Times New Roman" w:hAnsi="Times New Roman" w:cs="Times New Roman"/>
          <w:noProof/>
        </w:rPr>
      </w:pPr>
    </w:p>
    <w:p w14:paraId="7FC7240E" w14:textId="77777777" w:rsidR="00967510" w:rsidRPr="004F3B42" w:rsidRDefault="00967510" w:rsidP="00967510">
      <w:pPr>
        <w:spacing w:after="0" w:line="240" w:lineRule="auto"/>
        <w:rPr>
          <w:rFonts w:ascii="Times New Roman" w:hAnsi="Times New Roman" w:cs="Times New Roman"/>
          <w:noProof/>
        </w:rPr>
      </w:pPr>
    </w:p>
    <w:p w14:paraId="235865AF" w14:textId="0851F27C" w:rsidR="004D64F1" w:rsidRDefault="00B74DA6" w:rsidP="00967510">
      <w:pPr>
        <w:spacing w:after="0" w:line="240" w:lineRule="auto"/>
        <w:jc w:val="center"/>
        <w:rPr>
          <w:rFonts w:ascii="Times New Roman" w:hAnsi="Times New Roman" w:cs="Times New Roman"/>
          <w:b/>
          <w:noProof/>
          <w:sz w:val="36"/>
          <w:szCs w:val="36"/>
        </w:rPr>
      </w:pPr>
      <w:r>
        <w:rPr>
          <w:rFonts w:ascii="Times New Roman" w:hAnsi="Times New Roman" w:cs="Times New Roman"/>
          <w:b/>
          <w:noProof/>
          <w:sz w:val="36"/>
          <w:szCs w:val="36"/>
        </w:rPr>
        <w:t>Catholic Education Week 202</w:t>
      </w:r>
      <w:r w:rsidR="00DF70A5">
        <w:rPr>
          <w:rFonts w:ascii="Times New Roman" w:hAnsi="Times New Roman" w:cs="Times New Roman"/>
          <w:b/>
          <w:noProof/>
          <w:sz w:val="36"/>
          <w:szCs w:val="36"/>
        </w:rPr>
        <w:t>4</w:t>
      </w:r>
    </w:p>
    <w:p w14:paraId="15BF2007" w14:textId="5040B961" w:rsidR="00967510" w:rsidRDefault="00DF70A5" w:rsidP="00967510">
      <w:pPr>
        <w:spacing w:after="0" w:line="240" w:lineRule="auto"/>
        <w:jc w:val="center"/>
        <w:rPr>
          <w:rFonts w:ascii="Times New Roman" w:hAnsi="Times New Roman" w:cs="Times New Roman"/>
          <w:b/>
          <w:i/>
          <w:noProof/>
          <w:sz w:val="36"/>
          <w:szCs w:val="36"/>
        </w:rPr>
      </w:pPr>
      <w:r>
        <w:rPr>
          <w:rFonts w:ascii="Times New Roman" w:hAnsi="Times New Roman" w:cs="Times New Roman"/>
          <w:b/>
          <w:i/>
          <w:noProof/>
          <w:sz w:val="36"/>
          <w:szCs w:val="36"/>
        </w:rPr>
        <w:t>We are called to love</w:t>
      </w:r>
    </w:p>
    <w:p w14:paraId="603C7898" w14:textId="77777777" w:rsidR="00967510" w:rsidRDefault="00967510" w:rsidP="00967510">
      <w:pPr>
        <w:spacing w:after="0" w:line="240" w:lineRule="auto"/>
        <w:rPr>
          <w:rFonts w:ascii="Times New Roman" w:hAnsi="Times New Roman" w:cs="Times New Roman"/>
          <w:noProof/>
        </w:rPr>
      </w:pPr>
    </w:p>
    <w:p w14:paraId="0AEB4713" w14:textId="77777777" w:rsidR="00AC3295" w:rsidRPr="004D14D0" w:rsidRDefault="00AC3295" w:rsidP="00967510">
      <w:pPr>
        <w:spacing w:after="0" w:line="240" w:lineRule="auto"/>
        <w:rPr>
          <w:rFonts w:ascii="Times New Roman" w:hAnsi="Times New Roman" w:cs="Times New Roman"/>
          <w:noProof/>
        </w:rPr>
      </w:pPr>
    </w:p>
    <w:p w14:paraId="7F124DEF" w14:textId="77777777" w:rsidR="00967510" w:rsidRDefault="00967510" w:rsidP="00967510">
      <w:pPr>
        <w:spacing w:after="0" w:line="240" w:lineRule="auto"/>
        <w:jc w:val="center"/>
        <w:rPr>
          <w:rFonts w:ascii="Times New Roman" w:hAnsi="Times New Roman" w:cs="Times New Roman"/>
          <w:b/>
          <w:noProof/>
          <w:sz w:val="32"/>
          <w:szCs w:val="32"/>
        </w:rPr>
      </w:pPr>
      <w:r w:rsidRPr="00A02785">
        <w:rPr>
          <w:rFonts w:ascii="Times New Roman" w:hAnsi="Times New Roman" w:cs="Times New Roman"/>
          <w:b/>
          <w:noProof/>
          <w:sz w:val="32"/>
          <w:szCs w:val="32"/>
        </w:rPr>
        <w:t>Introduction</w:t>
      </w:r>
    </w:p>
    <w:p w14:paraId="475C8F95" w14:textId="77777777" w:rsidR="004D64F1" w:rsidRDefault="004D64F1" w:rsidP="004D64F1">
      <w:pPr>
        <w:spacing w:after="0" w:line="240" w:lineRule="auto"/>
        <w:rPr>
          <w:rFonts w:ascii="Times New Roman" w:hAnsi="Times New Roman" w:cs="Times New Roman"/>
          <w:noProof/>
        </w:rPr>
      </w:pPr>
    </w:p>
    <w:p w14:paraId="44FD2F0E" w14:textId="5D289785" w:rsidR="004D64F1" w:rsidRPr="00611F00" w:rsidRDefault="004D64F1" w:rsidP="004D64F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Each year, the Catholic community of Ontario engages in a week-long celebration of the unique identity and distinctive contributions of Catholic education during Catholic Education Week. This year’s celebration is entitled, “Catholic Education: </w:t>
      </w:r>
      <w:r w:rsidR="00611F00">
        <w:rPr>
          <w:rFonts w:ascii="Times New Roman" w:hAnsi="Times New Roman" w:cs="Times New Roman"/>
          <w:i/>
          <w:sz w:val="24"/>
          <w:szCs w:val="24"/>
        </w:rPr>
        <w:t>We are called to love</w:t>
      </w:r>
      <w:r>
        <w:rPr>
          <w:rFonts w:ascii="Times New Roman" w:hAnsi="Times New Roman" w:cs="Times New Roman"/>
          <w:sz w:val="24"/>
          <w:szCs w:val="24"/>
        </w:rPr>
        <w:t xml:space="preserve">” and will be celebrated during the week of May </w:t>
      </w:r>
      <w:r w:rsidR="00611F00">
        <w:rPr>
          <w:rFonts w:ascii="Times New Roman" w:hAnsi="Times New Roman" w:cs="Times New Roman"/>
          <w:sz w:val="24"/>
          <w:szCs w:val="24"/>
        </w:rPr>
        <w:t>5</w:t>
      </w:r>
      <w:r>
        <w:rPr>
          <w:rFonts w:ascii="Times New Roman" w:hAnsi="Times New Roman" w:cs="Times New Roman"/>
          <w:sz w:val="24"/>
          <w:szCs w:val="24"/>
        </w:rPr>
        <w:t xml:space="preserve"> – May </w:t>
      </w:r>
      <w:r w:rsidR="00611F00">
        <w:rPr>
          <w:rFonts w:ascii="Times New Roman" w:hAnsi="Times New Roman" w:cs="Times New Roman"/>
          <w:sz w:val="24"/>
          <w:szCs w:val="24"/>
        </w:rPr>
        <w:t>10</w:t>
      </w:r>
      <w:r>
        <w:rPr>
          <w:rFonts w:ascii="Times New Roman" w:hAnsi="Times New Roman" w:cs="Times New Roman"/>
          <w:sz w:val="24"/>
          <w:szCs w:val="24"/>
        </w:rPr>
        <w:t>. The theme for Catholic Education Week 202</w:t>
      </w:r>
      <w:r w:rsidR="00611F00">
        <w:rPr>
          <w:rFonts w:ascii="Times New Roman" w:hAnsi="Times New Roman" w:cs="Times New Roman"/>
          <w:sz w:val="24"/>
          <w:szCs w:val="24"/>
        </w:rPr>
        <w:t>4</w:t>
      </w:r>
      <w:r>
        <w:rPr>
          <w:rFonts w:ascii="Times New Roman" w:hAnsi="Times New Roman" w:cs="Times New Roman"/>
          <w:sz w:val="24"/>
          <w:szCs w:val="24"/>
        </w:rPr>
        <w:t xml:space="preserve"> was </w:t>
      </w:r>
      <w:r w:rsidRPr="00611F00">
        <w:rPr>
          <w:rFonts w:ascii="Times New Roman" w:hAnsi="Times New Roman" w:cs="Times New Roman"/>
          <w:sz w:val="24"/>
          <w:szCs w:val="24"/>
        </w:rPr>
        <w:t xml:space="preserve">inspired by the following considerations: </w:t>
      </w:r>
    </w:p>
    <w:p w14:paraId="40030374" w14:textId="77777777" w:rsidR="004D64F1" w:rsidRPr="00611F00" w:rsidRDefault="004D64F1" w:rsidP="004D64F1">
      <w:pPr>
        <w:spacing w:after="0" w:line="240" w:lineRule="auto"/>
        <w:rPr>
          <w:rFonts w:ascii="Times New Roman" w:hAnsi="Times New Roman" w:cs="Times New Roman"/>
          <w:sz w:val="24"/>
          <w:szCs w:val="24"/>
        </w:rPr>
      </w:pPr>
    </w:p>
    <w:p w14:paraId="0FD64126" w14:textId="77777777" w:rsidR="00611F00" w:rsidRPr="00611F00" w:rsidRDefault="00611F00" w:rsidP="00611F00">
      <w:pPr>
        <w:pStyle w:val="ListParagraph"/>
        <w:numPr>
          <w:ilvl w:val="0"/>
          <w:numId w:val="6"/>
        </w:numPr>
        <w:spacing w:after="0" w:line="240" w:lineRule="auto"/>
        <w:rPr>
          <w:rFonts w:ascii="Times New Roman" w:hAnsi="Times New Roman" w:cs="Times New Roman"/>
          <w:color w:val="000000" w:themeColor="text1"/>
          <w:sz w:val="24"/>
          <w:szCs w:val="24"/>
        </w:rPr>
      </w:pPr>
      <w:r w:rsidRPr="00611F00">
        <w:rPr>
          <w:rFonts w:ascii="Times New Roman" w:hAnsi="Times New Roman" w:cs="Times New Roman"/>
          <w:color w:val="000000" w:themeColor="text1"/>
          <w:sz w:val="24"/>
          <w:szCs w:val="24"/>
        </w:rPr>
        <w:t xml:space="preserve">With joyful anticipation of the Jubilee Year of 2025, we are inspired by Pope Francis announcing the theme of </w:t>
      </w:r>
      <w:r w:rsidRPr="00611F00">
        <w:rPr>
          <w:rFonts w:ascii="Times New Roman" w:hAnsi="Times New Roman" w:cs="Times New Roman"/>
          <w:i/>
          <w:color w:val="000000" w:themeColor="text1"/>
          <w:sz w:val="24"/>
          <w:szCs w:val="24"/>
        </w:rPr>
        <w:t>“Pilgrims of Hope.”</w:t>
      </w:r>
      <w:r w:rsidRPr="00611F00">
        <w:rPr>
          <w:rFonts w:ascii="Times New Roman" w:hAnsi="Times New Roman" w:cs="Times New Roman"/>
          <w:color w:val="000000" w:themeColor="text1"/>
          <w:sz w:val="24"/>
          <w:szCs w:val="24"/>
        </w:rPr>
        <w:t xml:space="preserve"> With open hearts of love, we can continue to </w:t>
      </w:r>
      <w:r w:rsidRPr="00611F00">
        <w:rPr>
          <w:rFonts w:ascii="Times New Roman" w:hAnsi="Times New Roman" w:cs="Times New Roman"/>
          <w:i/>
          <w:color w:val="000000" w:themeColor="text1"/>
          <w:sz w:val="24"/>
          <w:szCs w:val="24"/>
        </w:rPr>
        <w:t>“fan the flame of hope”</w:t>
      </w:r>
      <w:r w:rsidRPr="00611F00">
        <w:rPr>
          <w:rFonts w:ascii="Times New Roman" w:hAnsi="Times New Roman" w:cs="Times New Roman"/>
          <w:color w:val="000000" w:themeColor="text1"/>
          <w:sz w:val="24"/>
          <w:szCs w:val="24"/>
        </w:rPr>
        <w:t xml:space="preserve"> for a bright future.</w:t>
      </w:r>
    </w:p>
    <w:p w14:paraId="298E0953" w14:textId="77777777" w:rsidR="00611F00" w:rsidRPr="00611F00" w:rsidRDefault="00611F00" w:rsidP="00611F00">
      <w:pPr>
        <w:pStyle w:val="ListParagraph"/>
        <w:numPr>
          <w:ilvl w:val="0"/>
          <w:numId w:val="6"/>
        </w:numPr>
        <w:spacing w:after="0" w:line="240" w:lineRule="auto"/>
        <w:rPr>
          <w:rFonts w:ascii="Times New Roman" w:hAnsi="Times New Roman" w:cs="Times New Roman"/>
          <w:color w:val="000000" w:themeColor="text1"/>
          <w:sz w:val="24"/>
          <w:szCs w:val="24"/>
        </w:rPr>
      </w:pPr>
      <w:r w:rsidRPr="00611F00">
        <w:rPr>
          <w:rFonts w:ascii="Times New Roman" w:hAnsi="Times New Roman" w:cs="Times New Roman"/>
          <w:color w:val="000000" w:themeColor="text1"/>
          <w:sz w:val="24"/>
          <w:szCs w:val="24"/>
        </w:rPr>
        <w:t xml:space="preserve">On the fifth anniversary of Renewing the Promise, we celebrate that Catholic Education is centred on our Christian call to love. This love permeates how we live in the world and as we act with love, we build a better future. As Pope Francis stated in 2023, </w:t>
      </w:r>
      <w:r w:rsidRPr="00611F00">
        <w:rPr>
          <w:rFonts w:ascii="Times New Roman" w:hAnsi="Times New Roman" w:cs="Times New Roman"/>
          <w:i/>
          <w:color w:val="000000" w:themeColor="text1"/>
          <w:sz w:val="24"/>
          <w:szCs w:val="24"/>
        </w:rPr>
        <w:t>“He wants us to be artisans of a new history, weavers of hope, builders of the future, peacemakers.”</w:t>
      </w:r>
    </w:p>
    <w:p w14:paraId="490889AC" w14:textId="77777777" w:rsidR="00611F00" w:rsidRPr="00611F00" w:rsidRDefault="00611F00" w:rsidP="00611F00">
      <w:pPr>
        <w:pStyle w:val="ListParagraph"/>
        <w:numPr>
          <w:ilvl w:val="0"/>
          <w:numId w:val="6"/>
        </w:numPr>
        <w:spacing w:after="0" w:line="240" w:lineRule="auto"/>
        <w:rPr>
          <w:rFonts w:ascii="Times New Roman" w:hAnsi="Times New Roman" w:cs="Times New Roman"/>
          <w:color w:val="000000" w:themeColor="text1"/>
          <w:sz w:val="24"/>
          <w:szCs w:val="24"/>
        </w:rPr>
      </w:pPr>
      <w:r w:rsidRPr="00611F00">
        <w:rPr>
          <w:rFonts w:ascii="Times New Roman" w:hAnsi="Times New Roman" w:cs="Times New Roman"/>
          <w:color w:val="000000" w:themeColor="text1"/>
          <w:sz w:val="24"/>
          <w:szCs w:val="24"/>
        </w:rPr>
        <w:t xml:space="preserve">The theme of the synod, </w:t>
      </w:r>
      <w:r w:rsidRPr="00611F00">
        <w:rPr>
          <w:rFonts w:ascii="Times New Roman" w:hAnsi="Times New Roman" w:cs="Times New Roman"/>
          <w:i/>
          <w:color w:val="000000" w:themeColor="text1"/>
          <w:sz w:val="24"/>
          <w:szCs w:val="24"/>
        </w:rPr>
        <w:t>“Enlarge the Space of Your Tent,”</w:t>
      </w:r>
      <w:r w:rsidRPr="00611F00">
        <w:rPr>
          <w:rFonts w:ascii="Times New Roman" w:hAnsi="Times New Roman" w:cs="Times New Roman"/>
          <w:color w:val="000000" w:themeColor="text1"/>
          <w:sz w:val="24"/>
          <w:szCs w:val="24"/>
        </w:rPr>
        <w:t xml:space="preserve"> invites us to listen in love, to be a healing presence to one another and to strengthen relationships.</w:t>
      </w:r>
    </w:p>
    <w:p w14:paraId="67966120" w14:textId="77777777" w:rsidR="00611F00" w:rsidRPr="00611F00" w:rsidRDefault="00611F00" w:rsidP="00611F00">
      <w:pPr>
        <w:pStyle w:val="ListParagraph"/>
        <w:numPr>
          <w:ilvl w:val="0"/>
          <w:numId w:val="6"/>
        </w:numPr>
        <w:spacing w:after="0" w:line="240" w:lineRule="auto"/>
        <w:rPr>
          <w:rFonts w:ascii="Times New Roman" w:hAnsi="Times New Roman" w:cs="Times New Roman"/>
          <w:color w:val="000000" w:themeColor="text1"/>
          <w:sz w:val="24"/>
          <w:szCs w:val="24"/>
        </w:rPr>
      </w:pPr>
      <w:r w:rsidRPr="00611F00">
        <w:rPr>
          <w:rFonts w:ascii="Times New Roman" w:hAnsi="Times New Roman" w:cs="Times New Roman"/>
          <w:color w:val="000000" w:themeColor="text1"/>
          <w:sz w:val="24"/>
          <w:szCs w:val="24"/>
        </w:rPr>
        <w:t>In his visit to Canada last summer, Pope Francis gave us hope for our continued work for Truth and Reconciliation. Through prayer and a commitment to love, stronger bonds are forming and a new way forward is emerging.</w:t>
      </w:r>
    </w:p>
    <w:p w14:paraId="0F18FA12" w14:textId="77777777" w:rsidR="00611F00" w:rsidRPr="00611F00" w:rsidRDefault="00611F00" w:rsidP="00611F00">
      <w:pPr>
        <w:pStyle w:val="ListParagraph"/>
        <w:numPr>
          <w:ilvl w:val="0"/>
          <w:numId w:val="6"/>
        </w:numPr>
        <w:spacing w:after="0" w:line="240" w:lineRule="auto"/>
        <w:rPr>
          <w:rFonts w:ascii="Times New Roman" w:hAnsi="Times New Roman" w:cs="Times New Roman"/>
          <w:color w:val="000000" w:themeColor="text1"/>
          <w:sz w:val="24"/>
          <w:szCs w:val="24"/>
        </w:rPr>
      </w:pPr>
      <w:r w:rsidRPr="00611F00">
        <w:rPr>
          <w:rFonts w:ascii="Times New Roman" w:hAnsi="Times New Roman" w:cs="Times New Roman"/>
          <w:color w:val="000000" w:themeColor="text1"/>
          <w:sz w:val="24"/>
          <w:szCs w:val="24"/>
        </w:rPr>
        <w:t>Catholic Education Week comes at the same time as Mental Health Awareness Week. Through love and compassion, we continue to support each other’s wellbeing. God is love and we are always called to live out this love.</w:t>
      </w:r>
    </w:p>
    <w:p w14:paraId="4C3E382A" w14:textId="77777777" w:rsidR="00611F00" w:rsidRPr="00611F00" w:rsidRDefault="00611F00" w:rsidP="00611F00">
      <w:pPr>
        <w:pStyle w:val="ListParagraph"/>
        <w:numPr>
          <w:ilvl w:val="0"/>
          <w:numId w:val="6"/>
        </w:numPr>
        <w:spacing w:after="0" w:line="240" w:lineRule="auto"/>
        <w:rPr>
          <w:rFonts w:ascii="Times New Roman" w:hAnsi="Times New Roman" w:cs="Times New Roman"/>
          <w:color w:val="000000" w:themeColor="text1"/>
          <w:sz w:val="24"/>
          <w:szCs w:val="24"/>
        </w:rPr>
      </w:pPr>
      <w:r w:rsidRPr="00611F00">
        <w:rPr>
          <w:rFonts w:ascii="Times New Roman" w:hAnsi="Times New Roman" w:cs="Times New Roman"/>
          <w:color w:val="000000" w:themeColor="text1"/>
          <w:sz w:val="24"/>
          <w:szCs w:val="24"/>
        </w:rPr>
        <w:t>In our continued work for Equity and Inclusion in Catholic schools, a focus on love reminds us that all God’s children are loved unconditionally.</w:t>
      </w:r>
    </w:p>
    <w:p w14:paraId="585AD28C" w14:textId="77777777" w:rsidR="00611F00" w:rsidRPr="00611F00" w:rsidRDefault="00611F00" w:rsidP="004D64F1">
      <w:pPr>
        <w:spacing w:after="0" w:line="240" w:lineRule="auto"/>
        <w:rPr>
          <w:rFonts w:ascii="Times New Roman" w:hAnsi="Times New Roman" w:cs="Times New Roman"/>
          <w:sz w:val="24"/>
          <w:szCs w:val="24"/>
        </w:rPr>
      </w:pPr>
    </w:p>
    <w:p w14:paraId="7363674A" w14:textId="3E440ECB" w:rsidR="004D64F1" w:rsidRDefault="004D64F1" w:rsidP="004D64F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five sub-themes for Catholic Education: </w:t>
      </w:r>
      <w:r w:rsidR="00611F00">
        <w:rPr>
          <w:rFonts w:ascii="Times New Roman" w:hAnsi="Times New Roman" w:cs="Times New Roman"/>
          <w:i/>
          <w:sz w:val="24"/>
          <w:szCs w:val="24"/>
        </w:rPr>
        <w:t>We are called to love</w:t>
      </w:r>
      <w:r>
        <w:rPr>
          <w:rFonts w:ascii="Times New Roman" w:hAnsi="Times New Roman" w:cs="Times New Roman"/>
          <w:sz w:val="24"/>
          <w:szCs w:val="24"/>
        </w:rPr>
        <w:t xml:space="preserve"> are:</w:t>
      </w:r>
    </w:p>
    <w:p w14:paraId="477E8262" w14:textId="77777777" w:rsidR="004D64F1" w:rsidRDefault="004D64F1" w:rsidP="004D64F1">
      <w:pPr>
        <w:spacing w:after="0" w:line="240" w:lineRule="auto"/>
        <w:rPr>
          <w:rFonts w:ascii="Times New Roman" w:hAnsi="Times New Roman" w:cs="Times New Roman"/>
          <w:sz w:val="24"/>
          <w:szCs w:val="24"/>
        </w:rPr>
      </w:pPr>
    </w:p>
    <w:p w14:paraId="1E306E5E" w14:textId="31090330" w:rsidR="004D64F1" w:rsidRDefault="00611F00" w:rsidP="004D64F1">
      <w:pPr>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As people of hope</w:t>
      </w:r>
    </w:p>
    <w:p w14:paraId="4C5D9138" w14:textId="28E9E6B8" w:rsidR="00611F00" w:rsidRDefault="00611F00" w:rsidP="004D64F1">
      <w:pPr>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As people of faith</w:t>
      </w:r>
    </w:p>
    <w:p w14:paraId="5BE29BD7" w14:textId="295DA859" w:rsidR="00611F00" w:rsidRDefault="00611F00" w:rsidP="004D64F1">
      <w:pPr>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As people of mercy</w:t>
      </w:r>
    </w:p>
    <w:p w14:paraId="4A0C1269" w14:textId="74A06083" w:rsidR="00611F00" w:rsidRDefault="00611F00" w:rsidP="004D64F1">
      <w:pPr>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As people of justice</w:t>
      </w:r>
    </w:p>
    <w:p w14:paraId="645B75A6" w14:textId="33CD9C02" w:rsidR="00611F00" w:rsidRDefault="00611F00" w:rsidP="004D64F1">
      <w:pPr>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As people of joy</w:t>
      </w:r>
    </w:p>
    <w:p w14:paraId="79001513" w14:textId="46CBD44C" w:rsidR="004D64F1" w:rsidRPr="0028060B" w:rsidRDefault="004D64F1" w:rsidP="004D64F1">
      <w:pPr>
        <w:spacing w:after="0" w:line="240" w:lineRule="auto"/>
        <w:rPr>
          <w:rFonts w:ascii="Times New Roman" w:hAnsi="Times New Roman" w:cs="Times New Roman"/>
          <w:sz w:val="24"/>
          <w:szCs w:val="24"/>
        </w:rPr>
      </w:pPr>
      <w:r w:rsidRPr="0028060B">
        <w:rPr>
          <w:rFonts w:ascii="Times New Roman" w:hAnsi="Times New Roman" w:cs="Times New Roman"/>
          <w:sz w:val="24"/>
          <w:szCs w:val="24"/>
        </w:rPr>
        <w:lastRenderedPageBreak/>
        <w:t xml:space="preserve">The purpose of the </w:t>
      </w:r>
      <w:r>
        <w:rPr>
          <w:rFonts w:ascii="Times New Roman" w:hAnsi="Times New Roman" w:cs="Times New Roman"/>
          <w:sz w:val="24"/>
          <w:szCs w:val="24"/>
        </w:rPr>
        <w:t xml:space="preserve">Elementary </w:t>
      </w:r>
      <w:r w:rsidRPr="00E60A9F">
        <w:rPr>
          <w:rFonts w:ascii="Times New Roman" w:hAnsi="Times New Roman" w:cs="Times New Roman"/>
          <w:sz w:val="24"/>
          <w:szCs w:val="24"/>
        </w:rPr>
        <w:t>School Resource Kit</w:t>
      </w:r>
      <w:r w:rsidRPr="0028060B">
        <w:rPr>
          <w:rFonts w:ascii="Times New Roman" w:hAnsi="Times New Roman" w:cs="Times New Roman"/>
          <w:sz w:val="24"/>
          <w:szCs w:val="24"/>
        </w:rPr>
        <w:t xml:space="preserve"> is to provide opportunities for students to engage in meaningful activities and reflections to deepen their awareness and understanding of both the gift and the responsibil</w:t>
      </w:r>
      <w:r>
        <w:rPr>
          <w:rFonts w:ascii="Times New Roman" w:hAnsi="Times New Roman" w:cs="Times New Roman"/>
          <w:sz w:val="24"/>
          <w:szCs w:val="24"/>
        </w:rPr>
        <w:t xml:space="preserve">ity of Catholic education. The Elementary </w:t>
      </w:r>
      <w:r w:rsidRPr="0028060B">
        <w:rPr>
          <w:rFonts w:ascii="Times New Roman" w:hAnsi="Times New Roman" w:cs="Times New Roman"/>
          <w:sz w:val="24"/>
          <w:szCs w:val="24"/>
        </w:rPr>
        <w:t>Resource Kit contains:</w:t>
      </w:r>
    </w:p>
    <w:p w14:paraId="1335625B" w14:textId="77777777" w:rsidR="004D64F1" w:rsidRPr="0028060B" w:rsidRDefault="004D64F1" w:rsidP="004D64F1">
      <w:pPr>
        <w:spacing w:after="0" w:line="240" w:lineRule="auto"/>
        <w:rPr>
          <w:rFonts w:ascii="Times New Roman" w:hAnsi="Times New Roman" w:cs="Times New Roman"/>
          <w:sz w:val="24"/>
          <w:szCs w:val="24"/>
        </w:rPr>
      </w:pPr>
    </w:p>
    <w:p w14:paraId="020AF8A1" w14:textId="77777777" w:rsidR="004D64F1" w:rsidRPr="0028060B" w:rsidRDefault="004D64F1" w:rsidP="004D64F1">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A Suggested School Mass and Eucharistic Celebration</w:t>
      </w:r>
    </w:p>
    <w:p w14:paraId="79F0FB79" w14:textId="77777777" w:rsidR="004D64F1" w:rsidRPr="006A6DA4" w:rsidRDefault="004D64F1" w:rsidP="004D64F1">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Lessons for Kindergarten, Primary, Junior and Intermediate grades based on texts that focus on each sub-theme</w:t>
      </w:r>
    </w:p>
    <w:p w14:paraId="2CEC39A3" w14:textId="77777777" w:rsidR="004D64F1" w:rsidRDefault="004D64F1" w:rsidP="004D64F1">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Faith Play Day activities</w:t>
      </w:r>
    </w:p>
    <w:p w14:paraId="7D6BE32D" w14:textId="77777777" w:rsidR="004D64F1" w:rsidRPr="006A6DA4" w:rsidRDefault="004D64F1" w:rsidP="004D64F1">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A Living Rosary</w:t>
      </w:r>
    </w:p>
    <w:p w14:paraId="6F60747A" w14:textId="77777777" w:rsidR="004D64F1" w:rsidRDefault="004D64F1" w:rsidP="004D64F1">
      <w:pPr>
        <w:spacing w:after="0" w:line="240" w:lineRule="auto"/>
        <w:rPr>
          <w:rFonts w:ascii="Times New Roman" w:hAnsi="Times New Roman" w:cs="Times New Roman"/>
          <w:sz w:val="24"/>
          <w:szCs w:val="24"/>
        </w:rPr>
      </w:pPr>
    </w:p>
    <w:p w14:paraId="6261501F" w14:textId="77777777" w:rsidR="004D64F1" w:rsidRDefault="004D64F1" w:rsidP="004D64F1">
      <w:pPr>
        <w:spacing w:after="0" w:line="240" w:lineRule="auto"/>
        <w:rPr>
          <w:rFonts w:ascii="Times New Roman" w:hAnsi="Times New Roman" w:cs="Times New Roman"/>
          <w:sz w:val="24"/>
          <w:szCs w:val="24"/>
        </w:rPr>
      </w:pPr>
      <w:r>
        <w:rPr>
          <w:rFonts w:ascii="Times New Roman" w:hAnsi="Times New Roman" w:cs="Times New Roman"/>
          <w:sz w:val="24"/>
          <w:szCs w:val="24"/>
        </w:rPr>
        <w:t>Feel free to adapt any of the materials in this package to suit your school’s specific needs.</w:t>
      </w:r>
    </w:p>
    <w:p w14:paraId="4A4BB35E" w14:textId="77777777" w:rsidR="004D64F1" w:rsidRDefault="004D64F1" w:rsidP="004D64F1">
      <w:pPr>
        <w:spacing w:after="0" w:line="240" w:lineRule="auto"/>
        <w:rPr>
          <w:rFonts w:ascii="Times New Roman" w:hAnsi="Times New Roman" w:cs="Times New Roman"/>
          <w:sz w:val="24"/>
          <w:szCs w:val="24"/>
        </w:rPr>
      </w:pPr>
    </w:p>
    <w:p w14:paraId="552CEB86" w14:textId="77777777" w:rsidR="004D64F1" w:rsidRDefault="004D64F1" w:rsidP="004D64F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Materials may be found on the Ontario Catholic School Trustees’ Association (OCSTA) website at </w:t>
      </w:r>
      <w:hyperlink r:id="rId6" w:history="1">
        <w:r>
          <w:rPr>
            <w:rStyle w:val="Hyperlink"/>
            <w:rFonts w:ascii="Times New Roman" w:hAnsi="Times New Roman" w:cs="Times New Roman"/>
            <w:color w:val="0000FF"/>
            <w:sz w:val="24"/>
            <w:szCs w:val="24"/>
          </w:rPr>
          <w:t>www.goodnewsforall.ca</w:t>
        </w:r>
      </w:hyperlink>
      <w:r>
        <w:rPr>
          <w:rFonts w:ascii="Times New Roman" w:hAnsi="Times New Roman" w:cs="Times New Roman"/>
          <w:sz w:val="24"/>
          <w:szCs w:val="24"/>
        </w:rPr>
        <w:t>. We encourage all of our partners in Catholic education to reference the Elementary and Secondary Resource Kits as well as past issues for prayers and activities, as many may be appropriate for this year’s theme.</w:t>
      </w:r>
    </w:p>
    <w:p w14:paraId="37544D5F" w14:textId="77777777" w:rsidR="004D64F1" w:rsidRDefault="004D64F1" w:rsidP="004D64F1">
      <w:pPr>
        <w:spacing w:after="0" w:line="240" w:lineRule="auto"/>
        <w:rPr>
          <w:rFonts w:ascii="Times New Roman" w:hAnsi="Times New Roman" w:cs="Times New Roman"/>
          <w:sz w:val="24"/>
          <w:szCs w:val="24"/>
        </w:rPr>
      </w:pPr>
    </w:p>
    <w:p w14:paraId="3DBEA6A5" w14:textId="77777777" w:rsidR="00611F00" w:rsidRDefault="00611F00" w:rsidP="004D64F1">
      <w:pPr>
        <w:spacing w:after="0" w:line="240" w:lineRule="auto"/>
        <w:rPr>
          <w:rFonts w:ascii="Times New Roman" w:hAnsi="Times New Roman" w:cs="Times New Roman"/>
          <w:sz w:val="24"/>
          <w:szCs w:val="24"/>
        </w:rPr>
      </w:pPr>
    </w:p>
    <w:p w14:paraId="3828F93F" w14:textId="77777777" w:rsidR="004D64F1" w:rsidRDefault="004D64F1" w:rsidP="004D64F1">
      <w:pPr>
        <w:spacing w:after="0" w:line="240" w:lineRule="auto"/>
        <w:rPr>
          <w:rFonts w:ascii="Times New Roman" w:hAnsi="Times New Roman" w:cs="Times New Roman"/>
          <w:sz w:val="24"/>
          <w:szCs w:val="24"/>
        </w:rPr>
      </w:pPr>
    </w:p>
    <w:p w14:paraId="16EEC785" w14:textId="77777777" w:rsidR="004D64F1" w:rsidRDefault="004D64F1" w:rsidP="004D64F1">
      <w:pPr>
        <w:spacing w:after="0" w:line="240" w:lineRule="auto"/>
        <w:rPr>
          <w:rFonts w:ascii="Times New Roman" w:hAnsi="Times New Roman" w:cs="Times New Roman"/>
          <w:b/>
          <w:sz w:val="24"/>
          <w:szCs w:val="24"/>
        </w:rPr>
      </w:pPr>
      <w:r>
        <w:rPr>
          <w:rFonts w:ascii="Times New Roman" w:hAnsi="Times New Roman" w:cs="Times New Roman"/>
          <w:b/>
          <w:sz w:val="24"/>
          <w:szCs w:val="24"/>
        </w:rPr>
        <w:t>Catholic Education Week Resource Committee</w:t>
      </w:r>
    </w:p>
    <w:p w14:paraId="1DD9A4C4" w14:textId="563D32EB" w:rsidR="004D64F1" w:rsidRDefault="00611F00" w:rsidP="004D64F1">
      <w:pPr>
        <w:spacing w:after="0" w:line="240" w:lineRule="auto"/>
        <w:rPr>
          <w:rFonts w:ascii="Times New Roman" w:hAnsi="Times New Roman" w:cs="Times New Roman"/>
          <w:sz w:val="24"/>
          <w:szCs w:val="24"/>
        </w:rPr>
      </w:pPr>
      <w:r>
        <w:rPr>
          <w:rFonts w:ascii="Times New Roman" w:hAnsi="Times New Roman" w:cs="Times New Roman"/>
          <w:sz w:val="24"/>
          <w:szCs w:val="24"/>
        </w:rPr>
        <w:t>Mary Bechberger</w:t>
      </w:r>
    </w:p>
    <w:p w14:paraId="4FDF8351" w14:textId="209D1E7D" w:rsidR="00611F00" w:rsidRDefault="00611F00" w:rsidP="004D64F1">
      <w:pPr>
        <w:spacing w:after="0" w:line="240" w:lineRule="auto"/>
        <w:rPr>
          <w:rFonts w:ascii="Times New Roman" w:hAnsi="Times New Roman" w:cs="Times New Roman"/>
          <w:sz w:val="24"/>
          <w:szCs w:val="24"/>
        </w:rPr>
      </w:pPr>
      <w:r>
        <w:rPr>
          <w:rFonts w:ascii="Times New Roman" w:hAnsi="Times New Roman" w:cs="Times New Roman"/>
          <w:sz w:val="24"/>
          <w:szCs w:val="24"/>
        </w:rPr>
        <w:t>Janet Bentham</w:t>
      </w:r>
    </w:p>
    <w:p w14:paraId="1EF15D4D" w14:textId="54B25BF4" w:rsidR="00611F00" w:rsidRDefault="00611F00" w:rsidP="004D64F1">
      <w:pPr>
        <w:spacing w:after="0" w:line="240" w:lineRule="auto"/>
        <w:rPr>
          <w:rFonts w:ascii="Times New Roman" w:hAnsi="Times New Roman" w:cs="Times New Roman"/>
          <w:sz w:val="24"/>
          <w:szCs w:val="24"/>
        </w:rPr>
      </w:pPr>
      <w:r>
        <w:rPr>
          <w:rFonts w:ascii="Times New Roman" w:hAnsi="Times New Roman" w:cs="Times New Roman"/>
          <w:sz w:val="24"/>
          <w:szCs w:val="24"/>
        </w:rPr>
        <w:t>Nancy Davie</w:t>
      </w:r>
    </w:p>
    <w:p w14:paraId="66F293BB" w14:textId="79F355B9" w:rsidR="00611F00" w:rsidRDefault="00611F00" w:rsidP="004D64F1">
      <w:pPr>
        <w:spacing w:after="0" w:line="240" w:lineRule="auto"/>
        <w:rPr>
          <w:rFonts w:ascii="Times New Roman" w:hAnsi="Times New Roman" w:cs="Times New Roman"/>
          <w:sz w:val="24"/>
          <w:szCs w:val="24"/>
        </w:rPr>
      </w:pPr>
      <w:r>
        <w:rPr>
          <w:rFonts w:ascii="Times New Roman" w:hAnsi="Times New Roman" w:cs="Times New Roman"/>
          <w:sz w:val="24"/>
          <w:szCs w:val="24"/>
        </w:rPr>
        <w:t>Sebastien Lacroix</w:t>
      </w:r>
    </w:p>
    <w:p w14:paraId="55A81A67" w14:textId="097CF1D7" w:rsidR="00611F00" w:rsidRDefault="00611F00" w:rsidP="004D64F1">
      <w:pPr>
        <w:spacing w:after="0" w:line="240" w:lineRule="auto"/>
        <w:rPr>
          <w:rFonts w:ascii="Times New Roman" w:hAnsi="Times New Roman" w:cs="Times New Roman"/>
          <w:sz w:val="24"/>
          <w:szCs w:val="24"/>
        </w:rPr>
      </w:pPr>
      <w:r>
        <w:rPr>
          <w:rFonts w:ascii="Times New Roman" w:hAnsi="Times New Roman" w:cs="Times New Roman"/>
          <w:sz w:val="24"/>
          <w:szCs w:val="24"/>
        </w:rPr>
        <w:t>Stephanie Maher</w:t>
      </w:r>
    </w:p>
    <w:p w14:paraId="270BEA67" w14:textId="1E432596" w:rsidR="00611F00" w:rsidRDefault="00611F00" w:rsidP="004D64F1">
      <w:pPr>
        <w:spacing w:after="0" w:line="240" w:lineRule="auto"/>
        <w:rPr>
          <w:rFonts w:ascii="Times New Roman" w:hAnsi="Times New Roman" w:cs="Times New Roman"/>
          <w:sz w:val="24"/>
          <w:szCs w:val="24"/>
        </w:rPr>
      </w:pPr>
      <w:r>
        <w:rPr>
          <w:rFonts w:ascii="Times New Roman" w:hAnsi="Times New Roman" w:cs="Times New Roman"/>
          <w:sz w:val="24"/>
          <w:szCs w:val="24"/>
        </w:rPr>
        <w:t>Paul Nalli</w:t>
      </w:r>
    </w:p>
    <w:p w14:paraId="236AB6D5" w14:textId="186A0C46" w:rsidR="00611F00" w:rsidRDefault="00611F00" w:rsidP="004D64F1">
      <w:pPr>
        <w:spacing w:after="0" w:line="240" w:lineRule="auto"/>
        <w:rPr>
          <w:rFonts w:ascii="Times New Roman" w:hAnsi="Times New Roman" w:cs="Times New Roman"/>
          <w:sz w:val="24"/>
          <w:szCs w:val="24"/>
        </w:rPr>
      </w:pPr>
      <w:r>
        <w:rPr>
          <w:rFonts w:ascii="Times New Roman" w:hAnsi="Times New Roman" w:cs="Times New Roman"/>
          <w:sz w:val="24"/>
          <w:szCs w:val="24"/>
        </w:rPr>
        <w:t>Janina Navarro</w:t>
      </w:r>
    </w:p>
    <w:p w14:paraId="4D099B65" w14:textId="71C4B257" w:rsidR="00611F00" w:rsidRDefault="00611F00" w:rsidP="004D64F1">
      <w:pPr>
        <w:spacing w:after="0" w:line="240" w:lineRule="auto"/>
        <w:rPr>
          <w:rFonts w:ascii="Times New Roman" w:hAnsi="Times New Roman" w:cs="Times New Roman"/>
          <w:sz w:val="24"/>
          <w:szCs w:val="24"/>
        </w:rPr>
      </w:pPr>
      <w:r>
        <w:rPr>
          <w:rFonts w:ascii="Times New Roman" w:hAnsi="Times New Roman" w:cs="Times New Roman"/>
          <w:sz w:val="24"/>
          <w:szCs w:val="24"/>
        </w:rPr>
        <w:t>Francesca Sarcinella</w:t>
      </w:r>
    </w:p>
    <w:p w14:paraId="277DD8A5" w14:textId="37AD2671" w:rsidR="00611F00" w:rsidRDefault="00611F00" w:rsidP="004D64F1">
      <w:pPr>
        <w:spacing w:after="0" w:line="240" w:lineRule="auto"/>
        <w:rPr>
          <w:rFonts w:ascii="Times New Roman" w:hAnsi="Times New Roman" w:cs="Times New Roman"/>
          <w:sz w:val="24"/>
          <w:szCs w:val="24"/>
        </w:rPr>
      </w:pPr>
      <w:r>
        <w:rPr>
          <w:rFonts w:ascii="Times New Roman" w:hAnsi="Times New Roman" w:cs="Times New Roman"/>
          <w:sz w:val="24"/>
          <w:szCs w:val="24"/>
        </w:rPr>
        <w:t>Murray Watson</w:t>
      </w:r>
    </w:p>
    <w:p w14:paraId="43B1FD08" w14:textId="362344CB" w:rsidR="00611F00" w:rsidRDefault="00611F00" w:rsidP="004D64F1">
      <w:pPr>
        <w:spacing w:after="0" w:line="240" w:lineRule="auto"/>
        <w:rPr>
          <w:rFonts w:ascii="Times New Roman" w:hAnsi="Times New Roman" w:cs="Times New Roman"/>
          <w:sz w:val="24"/>
          <w:szCs w:val="24"/>
        </w:rPr>
      </w:pPr>
      <w:r>
        <w:rPr>
          <w:rFonts w:ascii="Times New Roman" w:hAnsi="Times New Roman" w:cs="Times New Roman"/>
          <w:sz w:val="24"/>
          <w:szCs w:val="24"/>
        </w:rPr>
        <w:t>Julie Webster</w:t>
      </w:r>
    </w:p>
    <w:p w14:paraId="35E566C9" w14:textId="77777777" w:rsidR="004D64F1" w:rsidRDefault="004D64F1" w:rsidP="004D64F1">
      <w:pPr>
        <w:spacing w:after="0" w:line="240" w:lineRule="auto"/>
        <w:rPr>
          <w:rFonts w:ascii="Times New Roman" w:hAnsi="Times New Roman" w:cs="Times New Roman"/>
          <w:sz w:val="24"/>
          <w:szCs w:val="24"/>
        </w:rPr>
      </w:pPr>
      <w:r>
        <w:rPr>
          <w:rFonts w:ascii="Times New Roman" w:hAnsi="Times New Roman" w:cs="Times New Roman"/>
          <w:sz w:val="24"/>
          <w:szCs w:val="24"/>
        </w:rPr>
        <w:t>Anne O’Brien</w:t>
      </w:r>
    </w:p>
    <w:p w14:paraId="03B0DDA7" w14:textId="11B2962A" w:rsidR="00234ECC" w:rsidRDefault="00234ECC" w:rsidP="004D64F1">
      <w:pPr>
        <w:spacing w:after="0" w:line="240" w:lineRule="auto"/>
        <w:rPr>
          <w:rFonts w:ascii="Times New Roman" w:hAnsi="Times New Roman" w:cs="Times New Roman"/>
          <w:sz w:val="24"/>
          <w:szCs w:val="24"/>
        </w:rPr>
      </w:pPr>
      <w:r>
        <w:rPr>
          <w:rFonts w:ascii="Times New Roman" w:hAnsi="Times New Roman" w:cs="Times New Roman"/>
          <w:sz w:val="24"/>
          <w:szCs w:val="24"/>
        </w:rPr>
        <w:t>Ashlee Cabral</w:t>
      </w:r>
    </w:p>
    <w:p w14:paraId="3CA4EE35" w14:textId="77777777" w:rsidR="004D64F1" w:rsidRDefault="004D64F1" w:rsidP="004D64F1">
      <w:pPr>
        <w:spacing w:after="0" w:line="240" w:lineRule="auto"/>
        <w:rPr>
          <w:rFonts w:ascii="Times New Roman" w:hAnsi="Times New Roman" w:cs="Times New Roman"/>
          <w:sz w:val="24"/>
          <w:szCs w:val="24"/>
        </w:rPr>
      </w:pPr>
    </w:p>
    <w:p w14:paraId="1E534225" w14:textId="77777777" w:rsidR="004D64F1" w:rsidRDefault="004D64F1" w:rsidP="004D64F1">
      <w:pPr>
        <w:spacing w:after="0" w:line="240" w:lineRule="auto"/>
        <w:rPr>
          <w:rFonts w:ascii="Times New Roman" w:hAnsi="Times New Roman" w:cs="Times New Roman"/>
          <w:b/>
          <w:sz w:val="24"/>
          <w:szCs w:val="24"/>
        </w:rPr>
      </w:pPr>
      <w:r>
        <w:rPr>
          <w:rFonts w:ascii="Times New Roman" w:hAnsi="Times New Roman" w:cs="Times New Roman"/>
          <w:b/>
          <w:sz w:val="24"/>
          <w:szCs w:val="24"/>
        </w:rPr>
        <w:t>Catholic Education Week Song</w:t>
      </w:r>
    </w:p>
    <w:p w14:paraId="40C02DE3" w14:textId="2C85C308" w:rsidR="00234ECC" w:rsidRPr="00A77881" w:rsidRDefault="00611F00" w:rsidP="00611F00">
      <w:pPr>
        <w:spacing w:after="0" w:line="240" w:lineRule="auto"/>
        <w:rPr>
          <w:rFonts w:ascii="Times New Roman" w:hAnsi="Times New Roman" w:cs="Times New Roman"/>
          <w:i/>
          <w:sz w:val="24"/>
          <w:szCs w:val="24"/>
        </w:rPr>
      </w:pPr>
      <w:r>
        <w:rPr>
          <w:rFonts w:ascii="Times New Roman" w:hAnsi="Times New Roman" w:cs="Times New Roman"/>
          <w:i/>
          <w:sz w:val="24"/>
          <w:szCs w:val="24"/>
        </w:rPr>
        <w:t xml:space="preserve">We are Made for </w:t>
      </w:r>
      <w:r w:rsidRPr="00611F00">
        <w:rPr>
          <w:rFonts w:ascii="Times New Roman" w:hAnsi="Times New Roman" w:cs="Times New Roman"/>
          <w:i/>
          <w:sz w:val="24"/>
          <w:szCs w:val="24"/>
        </w:rPr>
        <w:t>Love</w:t>
      </w:r>
      <w:r>
        <w:rPr>
          <w:rFonts w:ascii="Times New Roman" w:hAnsi="Times New Roman" w:cs="Times New Roman"/>
          <w:iCs/>
          <w:sz w:val="24"/>
          <w:szCs w:val="24"/>
        </w:rPr>
        <w:t xml:space="preserve"> – </w:t>
      </w:r>
      <w:r w:rsidRPr="00611F00">
        <w:rPr>
          <w:rFonts w:ascii="Times New Roman" w:hAnsi="Times New Roman" w:cs="Times New Roman"/>
          <w:iCs/>
          <w:sz w:val="24"/>
          <w:szCs w:val="24"/>
        </w:rPr>
        <w:t>Brant Haldimand Norfolk CDSB</w:t>
      </w:r>
    </w:p>
    <w:sectPr w:rsidR="00911451" w:rsidRPr="00A77881" w:rsidSect="00611F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E254A0"/>
    <w:multiLevelType w:val="hybridMultilevel"/>
    <w:tmpl w:val="6700FF1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46C46C9"/>
    <w:multiLevelType w:val="hybridMultilevel"/>
    <w:tmpl w:val="A6324038"/>
    <w:lvl w:ilvl="0" w:tplc="A658F80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4DB7655"/>
    <w:multiLevelType w:val="hybridMultilevel"/>
    <w:tmpl w:val="0B842E36"/>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76D923AF"/>
    <w:multiLevelType w:val="hybridMultilevel"/>
    <w:tmpl w:val="2DD6EF52"/>
    <w:lvl w:ilvl="0" w:tplc="1009000B">
      <w:start w:val="1"/>
      <w:numFmt w:val="bullet"/>
      <w:lvlText w:val=""/>
      <w:lvlJc w:val="left"/>
      <w:pPr>
        <w:ind w:left="720" w:hanging="360"/>
      </w:pPr>
      <w:rPr>
        <w:rFonts w:ascii="Wingdings" w:hAnsi="Wingdings"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4" w15:restartNumberingAfterBreak="0">
    <w:nsid w:val="7779261E"/>
    <w:multiLevelType w:val="multilevel"/>
    <w:tmpl w:val="15629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80173411">
    <w:abstractNumId w:val="1"/>
  </w:num>
  <w:num w:numId="2" w16cid:durableId="852720649">
    <w:abstractNumId w:val="0"/>
  </w:num>
  <w:num w:numId="3" w16cid:durableId="873418688">
    <w:abstractNumId w:val="2"/>
  </w:num>
  <w:num w:numId="4" w16cid:durableId="21635740">
    <w:abstractNumId w:val="3"/>
  </w:num>
  <w:num w:numId="5" w16cid:durableId="2056929526">
    <w:abstractNumId w:val="1"/>
  </w:num>
  <w:num w:numId="6" w16cid:durableId="6577343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881"/>
    <w:rsid w:val="00053573"/>
    <w:rsid w:val="000D284A"/>
    <w:rsid w:val="00234ECC"/>
    <w:rsid w:val="002B010C"/>
    <w:rsid w:val="00311BE0"/>
    <w:rsid w:val="0040082B"/>
    <w:rsid w:val="00483939"/>
    <w:rsid w:val="004D64F1"/>
    <w:rsid w:val="00517DFF"/>
    <w:rsid w:val="00570DD3"/>
    <w:rsid w:val="005B08B9"/>
    <w:rsid w:val="00611F00"/>
    <w:rsid w:val="006735C5"/>
    <w:rsid w:val="006A6DA4"/>
    <w:rsid w:val="006E16CB"/>
    <w:rsid w:val="008C7FCE"/>
    <w:rsid w:val="00912587"/>
    <w:rsid w:val="00967510"/>
    <w:rsid w:val="00984111"/>
    <w:rsid w:val="00A0208B"/>
    <w:rsid w:val="00A46067"/>
    <w:rsid w:val="00A77881"/>
    <w:rsid w:val="00AC3295"/>
    <w:rsid w:val="00B74DA6"/>
    <w:rsid w:val="00BA0D58"/>
    <w:rsid w:val="00BC65ED"/>
    <w:rsid w:val="00C13DDB"/>
    <w:rsid w:val="00C704D7"/>
    <w:rsid w:val="00C72B7D"/>
    <w:rsid w:val="00DF70A5"/>
    <w:rsid w:val="00E20527"/>
    <w:rsid w:val="00E624A0"/>
    <w:rsid w:val="00F831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CC367"/>
  <w15:chartTrackingRefBased/>
  <w15:docId w15:val="{7055D2A6-24E2-4E5D-BD36-CF031E6A1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881"/>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77881"/>
    <w:rPr>
      <w:color w:val="0563C1" w:themeColor="hyperlink"/>
      <w:u w:val="single"/>
    </w:rPr>
  </w:style>
  <w:style w:type="paragraph" w:styleId="ListParagraph">
    <w:name w:val="List Paragraph"/>
    <w:basedOn w:val="Normal"/>
    <w:uiPriority w:val="34"/>
    <w:qFormat/>
    <w:rsid w:val="00A778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7318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oodnewsforall.ca" TargetMode="Externa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484</Words>
  <Characters>2764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Ashlee Cabral</dc:creator>
  <cp:keywords/>
  <dc:description/>
  <cp:lastModifiedBy>OCSTA - Ashlee Cabral</cp:lastModifiedBy>
  <cp:revision>3</cp:revision>
  <dcterms:created xsi:type="dcterms:W3CDTF">2024-02-01T17:17:00Z</dcterms:created>
  <dcterms:modified xsi:type="dcterms:W3CDTF">2024-02-01T17:38:00Z</dcterms:modified>
</cp:coreProperties>
</file>